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PIANO ANNUALE DELLA SEZIONE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Scuola dell’infanzia · progettazione per campo di esperienza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020"/>
        <w:gridCol w:w="6016"/>
        <w:gridCol w:w="5924"/>
      </w:tblGrid>
      <w:tr>
        <w:trPr>
          <w:cantSplit/>
        </w:trPr>
        <w:tc>
          <w:tcPr>
            <w:tcW w:type="dxa" w:w="2020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dell’infanzia</w:t>
            </w:r>
          </w:p>
        </w:tc>
        <w:tc>
          <w:tcPr>
            <w:tcW w:type="dxa" w:w="6016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«Marta Prampolini»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5924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Zeno Saltini»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Colombaro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108"/>
        <w:gridCol w:w="12853"/>
      </w:tblGrid>
      <w:tr>
        <w:trPr>
          <w:cantSplit/>
          <w:trHeight w:val="351" w:hRule="atLeast"/>
        </w:trPr>
        <w:tc>
          <w:tcPr>
            <w:tcW w:type="dxa" w:w="1108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Sezione</w:t>
            </w:r>
          </w:p>
        </w:tc>
        <w:tc>
          <w:tcPr>
            <w:tcW w:type="dxa" w:w="12852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99"/>
        <w:gridCol w:w="2915"/>
        <w:gridCol w:w="2915"/>
        <w:gridCol w:w="2915"/>
        <w:gridCol w:w="2915"/>
      </w:tblGrid>
      <w:tr>
        <w:trPr>
          <w:cantSplit/>
        </w:trPr>
        <w:tc>
          <w:tcPr>
            <w:tcW w:type="dxa" w:w="2299"/>
          </w:tcPr>
          <w:p>
            <w:pPr>
              <w:spacing w:after="40" w:line="276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Campo di esperienza:</w:t>
            </w:r>
          </w:p>
        </w:tc>
        <w:tc>
          <w:tcPr>
            <w:tcW w:type="dxa" w:w="2915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Il sé e l’altro</w:t>
            </w:r>
          </w:p>
        </w:tc>
        <w:tc>
          <w:tcPr>
            <w:tcW w:type="dxa" w:w="2915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Il corpo e il movimento</w:t>
            </w:r>
          </w:p>
        </w:tc>
        <w:tc>
          <w:tcPr>
            <w:tcW w:type="dxa" w:w="2915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Immagini, suoni, colori</w:t>
            </w:r>
          </w:p>
        </w:tc>
        <w:tc>
          <w:tcPr>
            <w:tcW w:type="dxa" w:w="2915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 discorsi e le parole</w:t>
            </w:r>
          </w:p>
        </w:tc>
      </w:tr>
      <w:tr>
        <w:trPr>
          <w:cantSplit/>
        </w:trPr>
        <w:tc>
          <w:tcPr>
            <w:tcW w:type="dxa" w:w="2299"/>
          </w:tcPr>
          <w:p>
            <w:pPr>
              <w:spacing w:after="40" w:line="276" w:lineRule="auto"/>
              <w:rPr>
                <w:sz w:val="22"/>
              </w:rPr>
            </w:pPr>
          </w:p>
        </w:tc>
        <w:tc>
          <w:tcPr>
            <w:tcW w:type="dxa" w:w="2915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La conoscenza del mondo</w:t>
            </w:r>
          </w:p>
        </w:tc>
        <w:tc>
          <w:tcPr>
            <w:tcW w:type="dxa" w:w="2915"/>
          </w:tcPr>
          <w:p>
            <w:pPr>
              <w:spacing w:after="40" w:line="276" w:lineRule="auto"/>
              <w:rPr>
                <w:sz w:val="22"/>
              </w:rPr>
            </w:pPr>
          </w:p>
        </w:tc>
        <w:tc>
          <w:tcPr>
            <w:tcW w:type="dxa" w:w="2915"/>
          </w:tcPr>
          <w:p>
            <w:pPr>
              <w:spacing w:after="40" w:line="276" w:lineRule="auto"/>
              <w:rPr>
                <w:sz w:val="22"/>
              </w:rPr>
            </w:pPr>
          </w:p>
        </w:tc>
        <w:tc>
          <w:tcPr>
            <w:tcW w:type="dxa" w:w="2915"/>
          </w:tcPr>
          <w:p>
            <w:pPr>
              <w:spacing w:after="40" w:line="276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6980"/>
        <w:gridCol w:w="6980"/>
      </w:tblGrid>
      <w:tr>
        <w:trPr>
          <w:cantSplit/>
        </w:trPr>
        <w:tc>
          <w:tcPr>
            <w:tcW w:type="dxa" w:w="13961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Competenze chiave europee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>(Raccomandazione del Consiglio UE del 22 maggio 2018)</w:t>
            </w:r>
          </w:p>
        </w:tc>
      </w:tr>
      <w:tr>
        <w:trPr>
          <w:cantSplit/>
        </w:trPr>
        <w:tc>
          <w:tcPr>
            <w:tcW w:type="dxa" w:w="698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competenza alfabetica funzionale</w:t>
            </w:r>
          </w:p>
        </w:tc>
        <w:tc>
          <w:tcPr>
            <w:tcW w:type="dxa" w:w="698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competenza multilinguistica</w:t>
            </w:r>
          </w:p>
        </w:tc>
      </w:tr>
      <w:tr>
        <w:trPr>
          <w:cantSplit/>
        </w:trPr>
        <w:tc>
          <w:tcPr>
            <w:tcW w:type="dxa" w:w="698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competenza matematica e competenza in scienze, tecnologie e ingegneria</w:t>
            </w:r>
          </w:p>
        </w:tc>
        <w:tc>
          <w:tcPr>
            <w:tcW w:type="dxa" w:w="698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competenza digitale</w:t>
            </w:r>
          </w:p>
        </w:tc>
      </w:tr>
      <w:tr>
        <w:trPr>
          <w:cantSplit/>
        </w:trPr>
        <w:tc>
          <w:tcPr>
            <w:tcW w:type="dxa" w:w="698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competenza personale, sociale e capacità di imparare a imparare</w:t>
            </w:r>
          </w:p>
        </w:tc>
        <w:tc>
          <w:tcPr>
            <w:tcW w:type="dxa" w:w="698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competenza in materia di cittadinanza</w:t>
            </w:r>
          </w:p>
        </w:tc>
      </w:tr>
      <w:tr>
        <w:trPr>
          <w:cantSplit/>
        </w:trPr>
        <w:tc>
          <w:tcPr>
            <w:tcW w:type="dxa" w:w="698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competenza imprenditoriale</w:t>
            </w:r>
          </w:p>
        </w:tc>
        <w:tc>
          <w:tcPr>
            <w:tcW w:type="dxa" w:w="698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competenza in materia di consapevolezza ed espressione culturali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2906"/>
        <w:gridCol w:w="5405"/>
        <w:gridCol w:w="5649"/>
      </w:tblGrid>
      <w:tr>
        <w:trPr>
          <w:cantSplit/>
        </w:trPr>
        <w:tc>
          <w:tcPr>
            <w:tcW w:type="dxa" w:w="13961"/>
            <w:gridSpan w:val="3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TRAGUARDI PER LO SVILUPPO DELLE COMPETENZE</w:t>
            </w:r>
          </w:p>
        </w:tc>
      </w:tr>
      <w:tr>
        <w:trPr>
          <w:trHeight w:val="3402" w:hRule="atLeast"/>
        </w:trPr>
        <w:tc>
          <w:tcPr>
            <w:tcW w:type="dxa" w:w="13961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290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INDICATORI</w:t>
            </w:r>
          </w:p>
        </w:tc>
        <w:tc>
          <w:tcPr>
            <w:tcW w:type="dxa" w:w="5405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OBIETTIVI DI APPRENDIMENTO</w:t>
            </w:r>
          </w:p>
        </w:tc>
        <w:tc>
          <w:tcPr>
            <w:tcW w:type="dxa" w:w="5649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CONTENUTI E ATTIVITÀ</w:t>
            </w:r>
          </w:p>
        </w:tc>
      </w:tr>
      <w:tr>
        <w:trPr>
          <w:trHeight w:val="2268" w:hRule="atLeast"/>
        </w:trPr>
        <w:tc>
          <w:tcPr>
            <w:tcW w:type="dxa" w:w="290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40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64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13961"/>
            <w:gridSpan w:val="3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METODOLOGIA</w:t>
            </w:r>
          </w:p>
        </w:tc>
      </w:tr>
      <w:tr>
        <w:trPr>
          <w:trHeight w:val="1474" w:hRule="atLeast"/>
          <w:cantSplit/>
        </w:trPr>
        <w:tc>
          <w:tcPr>
            <w:tcW w:type="dxa" w:w="13961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13961"/>
            <w:gridSpan w:val="3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MEZZI E STRUMENTI</w:t>
            </w:r>
          </w:p>
        </w:tc>
      </w:tr>
      <w:tr>
        <w:trPr>
          <w:trHeight w:val="1474" w:hRule="atLeast"/>
          <w:cantSplit/>
        </w:trPr>
        <w:tc>
          <w:tcPr>
            <w:tcW w:type="dxa" w:w="13961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13961"/>
            <w:gridSpan w:val="3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VERIFICA E VALUTAZIONE</w:t>
            </w:r>
          </w:p>
        </w:tc>
      </w:tr>
      <w:tr>
        <w:trPr>
          <w:trHeight w:val="1474" w:hRule="atLeast"/>
          <w:cantSplit/>
        </w:trPr>
        <w:tc>
          <w:tcPr>
            <w:tcW w:type="dxa" w:w="13961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134"/>
        <w:gridCol w:w="2268"/>
        <w:gridCol w:w="10559"/>
      </w:tblGrid>
      <w:tr>
        <w:trPr>
          <w:cantSplit/>
          <w:trHeight w:val="351" w:hRule="atLeast"/>
        </w:trPr>
        <w:tc>
          <w:tcPr>
            <w:tcW w:type="dxa" w:w="113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2268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0558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p>
      <w:pPr>
        <w:keepNext/>
        <w:spacing w:before="80" w:after="0" w:line="264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1"/>
        </w:rPr>
        <w:t>Gli insegnanti della sezione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6640"/>
        <w:gridCol w:w="680"/>
        <w:gridCol w:w="6640"/>
      </w:tblGrid>
      <w:tr>
        <w:trPr>
          <w:trHeight w:val="538" w:hRule="atLeast"/>
          <w:cantSplit/>
        </w:trPr>
        <w:tc>
          <w:tcPr>
            <w:tcW w:type="dxa" w:w="6640"/>
            <w:tcBorders>
              <w:bottom w:val="single" w:sz="6" w:space="0" w:color="1B1B2C"/>
            </w:tcBorders>
          </w:tcPr>
          <w:p>
            <w:pPr>
              <w:keepNext/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rPr>
                <w:sz w:val="21"/>
              </w:rPr>
            </w:pPr>
          </w:p>
        </w:tc>
        <w:tc>
          <w:tcPr>
            <w:tcW w:type="dxa" w:w="6640"/>
            <w:tcBorders>
              <w:bottom w:val="single" w:sz="6" w:space="0" w:color="1B1B2C"/>
            </w:tcBorders>
          </w:tcPr>
          <w:p>
            <w:pPr>
              <w:keepNext/>
              <w:spacing w:after="0"/>
              <w:rPr>
                <w:sz w:val="21"/>
              </w:rPr>
            </w:pPr>
          </w:p>
        </w:tc>
      </w:tr>
      <w:tr>
        <w:trPr>
          <w:trHeight w:val="538" w:hRule="atLeast"/>
          <w:cantSplit/>
        </w:trPr>
        <w:tc>
          <w:tcPr>
            <w:tcW w:type="dxa" w:w="6640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640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6840" w:h="11907" w:orient="landscape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2000" cy="7560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2000" cy="756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2000" cy="7560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2000" cy="756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orizzontale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