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SCHEDA DI OSSERVAZIONE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Docente neoassunto su posto comune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/>
          <w:color w:val="585868"/>
          <w:sz w:val="19"/>
        </w:rPr>
        <w:t>allegato A al decreto ministeriale 16 agosto 2022, n. 226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266"/>
        <w:gridCol w:w="667"/>
        <w:gridCol w:w="1301"/>
        <w:gridCol w:w="1405"/>
        <w:gridCol w:w="658"/>
        <w:gridCol w:w="2728"/>
      </w:tblGrid>
      <w:tr>
        <w:trPr>
          <w:trHeight w:val="512" w:hRule="atLeast"/>
          <w:cantSplit/>
        </w:trPr>
        <w:tc>
          <w:tcPr>
            <w:tcW w:type="dxa" w:w="226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Docente  </w:t>
            </w:r>
          </w:p>
        </w:tc>
        <w:tc>
          <w:tcPr>
            <w:tcW w:type="dxa" w:w="196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40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8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2" w:hRule="atLeast"/>
          <w:cantSplit/>
        </w:trPr>
        <w:tc>
          <w:tcPr>
            <w:tcW w:type="dxa" w:w="226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Istituzione scolastica</w:t>
            </w:r>
          </w:p>
        </w:tc>
        <w:tc>
          <w:tcPr>
            <w:tcW w:type="dxa" w:w="1969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Direzione Didattica Formigine 2 (MOEE037009)</w:t>
            </w:r>
          </w:p>
        </w:tc>
        <w:tc>
          <w:tcPr>
            <w:tcW w:type="dxa" w:w="140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8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22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6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40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8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2" w:hRule="atLeast"/>
          <w:cantSplit/>
        </w:trPr>
        <w:tc>
          <w:tcPr>
            <w:tcW w:type="dxa" w:w="226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Grado </w:t>
            </w:r>
          </w:p>
        </w:tc>
        <w:tc>
          <w:tcPr>
            <w:tcW w:type="dxa" w:w="1969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dell’Infanzia </w:t>
            </w:r>
          </w:p>
        </w:tc>
        <w:tc>
          <w:tcPr>
            <w:tcW w:type="dxa" w:w="140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primaria </w:t>
            </w:r>
          </w:p>
        </w:tc>
        <w:tc>
          <w:tcPr>
            <w:tcW w:type="dxa" w:w="65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7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22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6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40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8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2" w:hRule="atLeast"/>
          <w:cantSplit/>
        </w:trPr>
        <w:tc>
          <w:tcPr>
            <w:tcW w:type="dxa" w:w="2934"/>
            <w:gridSpan w:val="2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Osservazione del docente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______________________________</w:t>
            </w:r>
          </w:p>
        </w:tc>
        <w:tc>
          <w:tcPr>
            <w:tcW w:type="dxa" w:w="3365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concordata con il docente </w:t>
            </w:r>
          </w:p>
        </w:tc>
        <w:tc>
          <w:tcPr>
            <w:tcW w:type="dxa" w:w="272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non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concordata con il docente </w:t>
            </w:r>
          </w:p>
        </w:tc>
      </w:tr>
      <w:tr>
        <w:trPr>
          <w:trHeight w:val="512" w:hRule="atLeast"/>
          <w:cantSplit/>
        </w:trPr>
        <w:tc>
          <w:tcPr>
            <w:tcW w:type="dxa" w:w="2933"/>
            <w:gridSpan w:val="2"/>
            <w:vMerge/>
          </w:tcPr>
          <w:p/>
        </w:tc>
        <w:tc>
          <w:tcPr>
            <w:tcW w:type="dxa" w:w="3365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Effettuata in data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272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. di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. 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236"/>
        <w:gridCol w:w="4328"/>
        <w:gridCol w:w="2463"/>
      </w:tblGrid>
      <w:tr>
        <w:trPr>
          <w:trHeight w:val="340" w:hRule="atLeast"/>
          <w:cantSplit/>
        </w:trPr>
        <w:tc>
          <w:tcPr>
            <w:tcW w:type="dxa" w:w="223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791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Informazioni di contesto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</w:tr>
      <w:tr>
        <w:trPr>
          <w:trHeight w:val="507" w:hRule="atLeast"/>
          <w:cantSplit/>
        </w:trPr>
        <w:tc>
          <w:tcPr>
            <w:tcW w:type="dxa" w:w="2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Plesso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6" w:hRule="atLeast"/>
          <w:cantSplit/>
        </w:trPr>
        <w:tc>
          <w:tcPr>
            <w:tcW w:type="dxa" w:w="2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Classe/Sezione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259" w:hRule="atLeast"/>
          <w:cantSplit/>
        </w:trPr>
        <w:tc>
          <w:tcPr>
            <w:tcW w:type="dxa" w:w="2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N. alunni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di cui maschi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femmine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 disabilità 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 DSA 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stranieri 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 altri BES </w:t>
            </w:r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237"/>
        <w:gridCol w:w="4327"/>
        <w:gridCol w:w="2463"/>
      </w:tblGrid>
      <w:tr>
        <w:trPr>
          <w:trHeight w:val="770" w:hRule="atLeast"/>
          <w:cantSplit/>
        </w:trPr>
        <w:tc>
          <w:tcPr>
            <w:tcW w:type="dxa" w:w="223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Ambiente in cui si svolge l’osservazione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Aula      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Palestra      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Mensa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Laboratorio di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.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Cortile della scuola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Altro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520" w:hRule="atLeast"/>
          <w:cantSplit/>
        </w:trPr>
        <w:tc>
          <w:tcPr>
            <w:tcW w:type="dxa" w:w="223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Caratteristiche salienti dell’ambiente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(Disposizione alunni/strumenti didattici in aula)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23" w:hRule="atLeast"/>
          <w:cantSplit/>
        </w:trPr>
        <w:tc>
          <w:tcPr>
            <w:tcW w:type="dxa" w:w="223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 osservate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631"/>
        <w:gridCol w:w="2255"/>
        <w:gridCol w:w="2221"/>
        <w:gridCol w:w="2608"/>
        <w:gridCol w:w="311"/>
      </w:tblGrid>
      <w:tr>
        <w:trPr>
          <w:cantSplit/>
          <w:tblHeader w:val="true"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Indicatori ai fini dell’osservazione nonché della valutazione prevista all’articolo 13, comma 3 del decreto </w:t>
            </w:r>
          </w:p>
        </w:tc>
      </w:tr>
      <w:tr>
        <w:trPr>
          <w:trHeight w:val="340" w:hRule="atLeast"/>
          <w:cantSplit/>
          <w:tblHeader w:val="true"/>
        </w:trPr>
        <w:tc>
          <w:tcPr>
            <w:tcW w:type="dxa" w:w="1631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Costruzione di ambienti di apprendimento positivi e inclusi</w:t>
            </w:r>
          </w:p>
        </w:tc>
        <w:tc>
          <w:tcPr>
            <w:tcW w:type="dxa" w:w="2919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vi </w:t>
            </w:r>
          </w:p>
        </w:tc>
      </w:tr>
      <w:tr>
        <w:trPr>
          <w:trHeight w:val="234" w:hRule="atLeast"/>
          <w:cantSplit/>
          <w:tblHeader w:val="true"/>
        </w:trPr>
        <w:tc>
          <w:tcPr>
            <w:tcW w:type="dxa" w:w="163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Indicatore </w:t>
            </w:r>
          </w:p>
        </w:tc>
        <w:tc>
          <w:tcPr>
            <w:tcW w:type="dxa" w:w="225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Descrittore </w:t>
            </w:r>
          </w:p>
        </w:tc>
        <w:tc>
          <w:tcPr>
            <w:tcW w:type="dxa" w:w="222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Frequenza </w:t>
            </w:r>
          </w:p>
        </w:tc>
        <w:tc>
          <w:tcPr>
            <w:tcW w:type="dxa" w:w="2919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Note </w:t>
            </w:r>
          </w:p>
        </w:tc>
      </w:tr>
      <w:tr>
        <w:trPr>
          <w:trHeight w:val="1098" w:hRule="atLeast"/>
          <w:cantSplit/>
        </w:trPr>
        <w:tc>
          <w:tcPr>
            <w:tcW w:type="dxa" w:w="1631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L’attività si svolge in un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clima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disteso e collaborativo. Tutti gli alunni…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 </w:t>
            </w:r>
          </w:p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mostrano attenzione 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17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sono coinvolti in modo attivo nelle attività proposte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16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sono a proprio agio nel chiedere spiegazioni, nell’effettuare interventi e nel rispondere alle domande dell’insegnante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6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lavorano singolarmente o in gruppi, in autonomia, alla risoluzione di problemi o per portare a termine le attività assegnate dal docente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7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sono incoraggiati a manifestare le proprie conoscenze e abilità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6" w:hRule="atLeast"/>
          <w:cantSplit/>
        </w:trPr>
        <w:tc>
          <w:tcPr>
            <w:tcW w:type="dxa" w:w="1631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L’attività si svolge in un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clima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disteso e collaborativo. </w:t>
            </w:r>
          </w:p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conosce i profili di ogni alunno, anche con riferimento alle dinamiche interculturali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7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sono state condivise regole di comportamento comuni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9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le regole sono rispettate da tutti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5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eventuali episodi problematici sono affrontati con efficacia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163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Le figure presenti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(colleghi curricolari, insegnante di sostegno, educatore, assistenti)   </w:t>
            </w:r>
          </w:p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sono coinvolte in modo attivo nelle attività proposte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6" w:hRule="atLeast"/>
          <w:cantSplit/>
        </w:trPr>
        <w:tc>
          <w:tcPr>
            <w:tcW w:type="dxa" w:w="163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Lo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spazio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è gestito in maniera funzionale alle attività proposte. Il setting d’aula…. </w:t>
            </w:r>
          </w:p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correlato alle attività progettate ed è variato in funzione alle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modalità didattiche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osservata 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9" w:hRule="atLeast"/>
          <w:cantSplit/>
        </w:trPr>
        <w:tc>
          <w:tcPr>
            <w:tcW w:type="dxa" w:w="16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tiene conto delle esigenze degli alunni con BES e li include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90" w:hRule="atLeast"/>
          <w:cantSplit/>
        </w:trPr>
        <w:tc>
          <w:tcPr>
            <w:tcW w:type="dxa" w:w="1631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tempo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scandito e diversificato tenendo conto delle soglie di attenzione di tutti gli alunni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92" w:hRule="atLeast"/>
          <w:cantSplit/>
        </w:trPr>
        <w:tc>
          <w:tcPr>
            <w:tcW w:type="dxa" w:w="1631"/>
            <w:vMerge/>
          </w:tcPr>
          <w:p/>
        </w:tc>
        <w:tc>
          <w:tcPr>
            <w:tcW w:type="dxa" w:w="225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congruo rispetto agli obiettivi di apprendimento e alla programmazione generale </w:t>
            </w:r>
          </w:p>
        </w:tc>
        <w:tc>
          <w:tcPr>
            <w:tcW w:type="dxa" w:w="222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91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42"/>
        <w:gridCol w:w="311"/>
        <w:gridCol w:w="311"/>
        <w:gridCol w:w="1515"/>
        <w:gridCol w:w="311"/>
        <w:gridCol w:w="311"/>
        <w:gridCol w:w="311"/>
        <w:gridCol w:w="1494"/>
        <w:gridCol w:w="311"/>
        <w:gridCol w:w="311"/>
        <w:gridCol w:w="311"/>
        <w:gridCol w:w="1768"/>
        <w:gridCol w:w="311"/>
      </w:tblGrid>
      <w:tr>
        <w:trPr>
          <w:trHeight w:val="252" w:hRule="atLeast"/>
          <w:cantSplit/>
          <w:tblHeader w:val="true"/>
        </w:trPr>
        <w:tc>
          <w:tcPr>
            <w:tcW w:type="dxa" w:w="9028"/>
            <w:gridSpan w:val="13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Progettazione e realizzazione dell’azione didattico disciplinare </w:t>
            </w:r>
          </w:p>
        </w:tc>
      </w:tr>
      <w:tr>
        <w:trPr>
          <w:trHeight w:val="252" w:hRule="atLeast"/>
          <w:cantSplit/>
          <w:tblHeader w:val="true"/>
        </w:trPr>
        <w:tc>
          <w:tcPr>
            <w:tcW w:type="dxa" w:w="144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Indicatore </w:t>
            </w:r>
          </w:p>
        </w:tc>
        <w:tc>
          <w:tcPr>
            <w:tcW w:type="dxa" w:w="2139"/>
            <w:gridSpan w:val="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Descrittore </w:t>
            </w:r>
          </w:p>
        </w:tc>
        <w:tc>
          <w:tcPr>
            <w:tcW w:type="dxa" w:w="2430"/>
            <w:gridSpan w:val="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Frequenza </w:t>
            </w:r>
          </w:p>
        </w:tc>
        <w:tc>
          <w:tcPr>
            <w:tcW w:type="dxa" w:w="3015"/>
            <w:gridSpan w:val="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Note </w:t>
            </w:r>
          </w:p>
        </w:tc>
      </w:tr>
      <w:tr>
        <w:trPr>
          <w:trHeight w:val="1768" w:hRule="atLeast"/>
          <w:cantSplit/>
        </w:trPr>
        <w:tc>
          <w:tcPr>
            <w:tcW w:type="dxa" w:w="1442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ha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progettato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l’attività didattica </w:t>
            </w:r>
          </w:p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3015"/>
            <w:gridSpan w:val="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5" w:hRule="atLeast"/>
          <w:cantSplit/>
        </w:trPr>
        <w:tc>
          <w:tcPr>
            <w:tcW w:type="dxa" w:w="144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evidenziando gli obiettivi di apprendimento propri del percorso di educazione civica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3015"/>
            <w:gridSpan w:val="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6" w:hRule="atLeast"/>
          <w:cantSplit/>
        </w:trPr>
        <w:tc>
          <w:tcPr>
            <w:tcW w:type="dxa" w:w="144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coprogettandola con l’insegnante di sostegno e le eventuali altre figure di riferimento, visto il PEI, al fine di favorire l’inclusione degli alunni con disabilità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3015"/>
            <w:gridSpan w:val="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5" w:hRule="atLeast"/>
          <w:cantSplit/>
        </w:trPr>
        <w:tc>
          <w:tcPr>
            <w:tcW w:type="dxa" w:w="144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tenendo conto dei PDP degli alunni con DSA e degli eventuali PDP e comunque delle caratteristiche degli alunni con altre tipologie di BES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3015"/>
            <w:gridSpan w:val="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377" w:hRule="atLeast"/>
          <w:cantSplit/>
        </w:trPr>
        <w:tc>
          <w:tcPr>
            <w:tcW w:type="dxa" w:w="14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valorizzando, in modalità inclusiva e sviluppando processi di personalizzazione, l’eventuale presenza di alunni plusdotati o che abbiano già raggiunto in modo ottimale gli obiettivi di apprendimento previsti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3015"/>
            <w:gridSpan w:val="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8" w:hRule="atLeast"/>
          <w:cantSplit/>
        </w:trPr>
        <w:tc>
          <w:tcPr>
            <w:tcW w:type="dxa" w:w="144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prevedendo gli appropriati strumenti compensativi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3015"/>
            <w:gridSpan w:val="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1754"/>
            <w:gridSpan w:val="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prevedendo una tempistica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congrua rispetto agli obiettivi di apprendimento da raggiungere e alla programmazione complessiva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03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5" w:hRule="atLeast"/>
          <w:cantSplit/>
        </w:trPr>
        <w:tc>
          <w:tcPr>
            <w:tcW w:type="dxa" w:w="1753"/>
            <w:gridSpan w:val="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tenendo conto degli obiettivi di apprendimento raggiunti dal gruppo classe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03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4" w:hRule="atLeast"/>
          <w:cantSplit/>
        </w:trPr>
        <w:tc>
          <w:tcPr>
            <w:tcW w:type="dxa" w:w="1753"/>
            <w:gridSpan w:val="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interagendo con i colleghi del team/consiglio di classe, al fine di considerare le interrelazioni tra le discipline/campi di esperienza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03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5" w:hRule="atLeast"/>
          <w:cantSplit/>
        </w:trPr>
        <w:tc>
          <w:tcPr>
            <w:tcW w:type="dxa" w:w="1753"/>
            <w:gridSpan w:val="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scegliendo nuclei disciplinari significativi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03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4" w:hRule="atLeast"/>
          <w:cantSplit/>
        </w:trPr>
        <w:tc>
          <w:tcPr>
            <w:tcW w:type="dxa" w:w="1753"/>
            <w:gridSpan w:val="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prevedendo appropriati strumenti di osservazione/verifica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03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5" w:hRule="atLeast"/>
          <w:cantSplit/>
        </w:trPr>
        <w:tc>
          <w:tcPr>
            <w:tcW w:type="dxa" w:w="1754"/>
            <w:gridSpan w:val="2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ha svolto l’attività didattica </w:t>
            </w:r>
          </w:p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chiarendo prioritariamente al gruppo classe le modalità e gli obiettivi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03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4" w:hRule="atLeast"/>
          <w:cantSplit/>
        </w:trPr>
        <w:tc>
          <w:tcPr>
            <w:tcW w:type="dxa" w:w="1753"/>
            <w:gridSpan w:val="2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dando istruzioni sulle strategie e i metodi da seguire e verificando che gli alunni abbiano compreso le consegne e le spiegazioni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03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0" w:hRule="atLeast"/>
        </w:trPr>
        <w:tc>
          <w:tcPr>
            <w:tcW w:type="dxa" w:w="2066"/>
            <w:gridSpan w:val="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alternando diverse attività e metodologie di insegnamento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39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Specificare con un X: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Spiegazione frontale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Brain storming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Problem solving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/Stimolo alla riflessione attraverso domande mirate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Momenti di verifica formativa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Attività di manipolazione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Flipped classroom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Role-Playing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Circle time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Cooperative learning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Lavoro di gruppo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Peer tutoring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….. (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Altro, da specificare)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</w:tr>
      <w:tr>
        <w:trPr>
          <w:trHeight w:val="2676" w:hRule="atLeast"/>
        </w:trPr>
        <w:tc>
          <w:tcPr>
            <w:tcW w:type="dxa" w:w="2064"/>
            <w:gridSpan w:val="3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integrando le tecnologie dell’informazione e della comunicazione all’interno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dell’attività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392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Specificare con una X: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LIM, prevalentemente per proiezione 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LIM, in modo interattivo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Tablet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Computer based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….. BYOD (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Bring your own device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)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Navigazione in internet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Libro digitale/espansioni online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(Altro, da specificare)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</w:tr>
      <w:tr>
        <w:trPr>
          <w:trHeight w:val="979" w:hRule="atLeast"/>
          <w:cantSplit/>
        </w:trPr>
        <w:tc>
          <w:tcPr>
            <w:tcW w:type="dxa" w:w="2064"/>
            <w:gridSpan w:val="3"/>
            <w:vMerge/>
          </w:tcPr>
          <w:p/>
        </w:tc>
        <w:tc>
          <w:tcPr>
            <w:tcW w:type="dxa" w:w="2139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con attenzione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all’individualizzazione dei percorsi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392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830" w:hRule="atLeast"/>
          <w:cantSplit/>
        </w:trPr>
        <w:tc>
          <w:tcPr>
            <w:tcW w:type="dxa" w:w="2066"/>
            <w:gridSpan w:val="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51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con attenzione alla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personalizzazione dei percorsi 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080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2064"/>
            <w:gridSpan w:val="3"/>
            <w:vMerge/>
          </w:tcPr>
          <w:p/>
        </w:tc>
        <w:tc>
          <w:tcPr>
            <w:tcW w:type="dxa" w:w="2451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fornendo agli alunni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feedback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sullo svolgimento delle attività 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080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833" w:hRule="atLeast"/>
          <w:cantSplit/>
        </w:trPr>
        <w:tc>
          <w:tcPr>
            <w:tcW w:type="dxa" w:w="2064"/>
            <w:gridSpan w:val="3"/>
            <w:vMerge/>
          </w:tcPr>
          <w:p/>
        </w:tc>
        <w:tc>
          <w:tcPr>
            <w:tcW w:type="dxa" w:w="2451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assegnando compiti coerenti rispetto alle attività svolte con attenzione all’individualizzazione e a eventuali percorsi personalizzati </w:t>
            </w:r>
          </w:p>
        </w:tc>
        <w:tc>
          <w:tcPr>
            <w:tcW w:type="dxa" w:w="2430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080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616"/>
        <w:gridCol w:w="311"/>
        <w:gridCol w:w="2018"/>
        <w:gridCol w:w="311"/>
        <w:gridCol w:w="2000"/>
        <w:gridCol w:w="311"/>
        <w:gridCol w:w="2457"/>
      </w:tblGrid>
      <w:tr>
        <w:trPr>
          <w:trHeight w:val="248" w:hRule="atLeast"/>
          <w:cantSplit/>
          <w:tblHeader w:val="true"/>
        </w:trPr>
        <w:tc>
          <w:tcPr>
            <w:tcW w:type="dxa" w:w="9028"/>
            <w:gridSpan w:val="7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Processi di valutazione </w:t>
            </w:r>
          </w:p>
        </w:tc>
      </w:tr>
      <w:tr>
        <w:trPr>
          <w:trHeight w:val="248" w:hRule="atLeast"/>
          <w:cantSplit/>
          <w:tblHeader w:val="true"/>
        </w:trPr>
        <w:tc>
          <w:tcPr>
            <w:tcW w:type="dxa" w:w="161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Indicatore </w:t>
            </w:r>
          </w:p>
        </w:tc>
        <w:tc>
          <w:tcPr>
            <w:tcW w:type="dxa" w:w="2330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Descrittore </w:t>
            </w:r>
          </w:p>
        </w:tc>
        <w:tc>
          <w:tcPr>
            <w:tcW w:type="dxa" w:w="2312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Frequenza </w:t>
            </w:r>
          </w:p>
        </w:tc>
        <w:tc>
          <w:tcPr>
            <w:tcW w:type="dxa" w:w="2768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Note </w:t>
            </w:r>
          </w:p>
        </w:tc>
      </w:tr>
      <w:tr>
        <w:trPr>
          <w:trHeight w:val="975" w:hRule="atLeast"/>
          <w:cantSplit/>
        </w:trPr>
        <w:tc>
          <w:tcPr>
            <w:tcW w:type="dxa" w:w="1616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valuta i risultati di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apprendimento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 </w:t>
            </w:r>
          </w:p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rispettando ed eventualmente integrando le tipologie di prove e i criteri previsti dal collegio docenti 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6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3" w:hRule="atLeast"/>
          <w:cantSplit/>
        </w:trPr>
        <w:tc>
          <w:tcPr>
            <w:tcW w:type="dxa" w:w="1616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correlando le tipologie di verifica formalizzate alle attività progettate e realizzate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6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3" w:hRule="atLeast"/>
          <w:cantSplit/>
        </w:trPr>
        <w:tc>
          <w:tcPr>
            <w:tcW w:type="dxa" w:w="1616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coprogettando le prove con l’insegnante di sostegno e le eventuali altre figure di riferimento in stretto raccordo con gli obiettivi previsti dai PEI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6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360" w:hRule="atLeast"/>
          <w:cantSplit/>
        </w:trPr>
        <w:tc>
          <w:tcPr>
            <w:tcW w:type="dxa" w:w="1616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tenendo conto dei PDP degli alunni con DSA e degli eventuali PDP e comunque delle caratteristiche degli alunni con altre tipologie di BES, al fine dell’adozione degli appropriati strumenti compensativi e misure dispensative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6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3" w:hRule="atLeast"/>
          <w:cantSplit/>
        </w:trPr>
        <w:tc>
          <w:tcPr>
            <w:tcW w:type="dxa" w:w="1616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chiarendo alla classe le consegne e i criteri di valutazione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6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4" w:hRule="atLeast"/>
          <w:cantSplit/>
        </w:trPr>
        <w:tc>
          <w:tcPr>
            <w:tcW w:type="dxa" w:w="1616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per le prove scritte, scritto/grafiche, pratiche predisponendo e allegando alle prove specifiche griglie di valutazione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6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3" w:hRule="atLeast"/>
          <w:cantSplit/>
        </w:trPr>
        <w:tc>
          <w:tcPr>
            <w:tcW w:type="dxa" w:w="1616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cadenzando le verifiche in maniera congrua nel corso dei periodi didattici di riferimento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6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8" w:hRule="atLeast"/>
          <w:cantSplit/>
        </w:trPr>
        <w:tc>
          <w:tcPr>
            <w:tcW w:type="dxa" w:w="19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restituendo le prove valutate e corrette tempestivamente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74" w:hRule="atLeast"/>
          <w:cantSplit/>
        </w:trPr>
        <w:tc>
          <w:tcPr>
            <w:tcW w:type="dxa" w:w="1928"/>
            <w:gridSpan w:val="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adottando opportune strategie di individualizzazione al fine della comprensione e superamento degli errori, secondo la metodologia dell’apprendimento per prove ed errori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8" w:hRule="atLeast"/>
          <w:cantSplit/>
        </w:trPr>
        <w:tc>
          <w:tcPr>
            <w:tcW w:type="dxa" w:w="1927"/>
            <w:gridSpan w:val="2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evidenziando il raggiungimento degli eventuali obiettivi di apprendimento propri del percorso di educazione civica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9" w:hRule="atLeast"/>
          <w:cantSplit/>
        </w:trPr>
        <w:tc>
          <w:tcPr>
            <w:tcW w:type="dxa" w:w="1928"/>
            <w:gridSpan w:val="2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valuta le competenze trasversali </w:t>
            </w:r>
          </w:p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adottando specifici strumenti di valutazione 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8" w:hRule="atLeast"/>
          <w:cantSplit/>
        </w:trPr>
        <w:tc>
          <w:tcPr>
            <w:tcW w:type="dxa" w:w="1927"/>
            <w:gridSpan w:val="2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nel confronto collegiale coi colleghi 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8" w:hRule="atLeast"/>
          <w:cantSplit/>
        </w:trPr>
        <w:tc>
          <w:tcPr>
            <w:tcW w:type="dxa" w:w="1927"/>
            <w:gridSpan w:val="2"/>
            <w:vMerge/>
          </w:tcPr>
          <w:p/>
        </w:tc>
        <w:tc>
          <w:tcPr>
            <w:tcW w:type="dxa" w:w="233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desumendo il grado di raggiungimento delle stesse attraverso l’osservazione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sistematica e l’analisi delle verifiche svolte </w:t>
            </w:r>
          </w:p>
        </w:tc>
        <w:tc>
          <w:tcPr>
            <w:tcW w:type="dxa" w:w="231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Firma dell’osservatore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  <w:trHeight w:val="351" w:hRule="atLeast"/>
        </w:trPr>
        <w:tc>
          <w:tcPr>
            <w:tcW w:type="dxa" w:w="902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